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37D9" w14:textId="5253AC89" w:rsidR="002167EA" w:rsidRPr="00FF1937" w:rsidRDefault="00295AC8" w:rsidP="00D6715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0ED956" wp14:editId="62D8C98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6765" cy="786765"/>
            <wp:effectExtent l="0" t="0" r="635" b="635"/>
            <wp:wrapTight wrapText="bothSides">
              <wp:wrapPolygon edited="0">
                <wp:start x="7322" y="0"/>
                <wp:lineTo x="4184" y="1395"/>
                <wp:lineTo x="349" y="4533"/>
                <wp:lineTo x="0" y="8019"/>
                <wp:lineTo x="0" y="13598"/>
                <wp:lineTo x="1046" y="17433"/>
                <wp:lineTo x="6276" y="21269"/>
                <wp:lineTo x="7322" y="21269"/>
                <wp:lineTo x="13947" y="21269"/>
                <wp:lineTo x="14993" y="21269"/>
                <wp:lineTo x="20223" y="17433"/>
                <wp:lineTo x="21269" y="13598"/>
                <wp:lineTo x="21269" y="8019"/>
                <wp:lineTo x="20920" y="4533"/>
                <wp:lineTo x="17085" y="1395"/>
                <wp:lineTo x="13947" y="0"/>
                <wp:lineTo x="7322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46" cy="795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F8D9A" w14:textId="0D8CE3DC" w:rsidR="00E66BE3" w:rsidRPr="00F00734" w:rsidRDefault="00021445" w:rsidP="00F00734">
      <w:pPr>
        <w:spacing w:before="360" w:after="200"/>
        <w:jc w:val="center"/>
        <w:rPr>
          <w:rFonts w:ascii="Tahoma" w:hAnsi="Tahoma" w:cs="Tahoma"/>
          <w:b/>
          <w:sz w:val="32"/>
          <w:szCs w:val="32"/>
        </w:rPr>
      </w:pPr>
      <w:r w:rsidRPr="001C0F3E">
        <w:rPr>
          <w:rFonts w:ascii="Tahoma" w:hAnsi="Tahoma" w:cs="Tahoma"/>
          <w:b/>
          <w:sz w:val="32"/>
          <w:szCs w:val="32"/>
        </w:rPr>
        <w:t xml:space="preserve">ForeverGreen Trails </w:t>
      </w:r>
      <w:r w:rsidR="00FD3A9F" w:rsidRPr="001C0F3E">
        <w:rPr>
          <w:rFonts w:ascii="Tahoma" w:hAnsi="Tahoma" w:cs="Tahoma"/>
          <w:b/>
          <w:sz w:val="32"/>
          <w:szCs w:val="32"/>
        </w:rPr>
        <w:t xml:space="preserve">Board Member </w:t>
      </w:r>
      <w:r w:rsidR="00044E9D">
        <w:rPr>
          <w:rFonts w:ascii="Tahoma" w:hAnsi="Tahoma" w:cs="Tahoma"/>
          <w:b/>
          <w:sz w:val="32"/>
          <w:szCs w:val="32"/>
        </w:rPr>
        <w:t>Responsibilities</w:t>
      </w:r>
    </w:p>
    <w:p w14:paraId="3F1C76EE" w14:textId="33909ACE" w:rsidR="00E33859" w:rsidRPr="008E3B31" w:rsidRDefault="00E33859" w:rsidP="00D67156">
      <w:pPr>
        <w:spacing w:beforeLines="100" w:before="240" w:after="0"/>
        <w:rPr>
          <w:rFonts w:ascii="Tahoma" w:hAnsi="Tahoma" w:cs="Tahoma"/>
          <w:b/>
          <w:sz w:val="24"/>
          <w:szCs w:val="24"/>
        </w:rPr>
      </w:pPr>
      <w:r w:rsidRPr="008E3B31">
        <w:rPr>
          <w:rFonts w:ascii="Tahoma" w:hAnsi="Tahoma" w:cs="Tahoma"/>
          <w:b/>
          <w:sz w:val="24"/>
          <w:szCs w:val="24"/>
        </w:rPr>
        <w:t>General Expectations</w:t>
      </w:r>
    </w:p>
    <w:p w14:paraId="2D373613" w14:textId="77777777" w:rsidR="00164B44" w:rsidRDefault="00164B44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Embrace FGT’s </w:t>
      </w:r>
      <w:r w:rsidR="00E33859" w:rsidRPr="00D65FEB">
        <w:rPr>
          <w:rFonts w:ascii="Tahoma" w:hAnsi="Tahoma" w:cs="Tahoma"/>
          <w:sz w:val="24"/>
          <w:szCs w:val="24"/>
        </w:rPr>
        <w:t xml:space="preserve">mission, vision, </w:t>
      </w:r>
      <w:r>
        <w:rPr>
          <w:rFonts w:ascii="Tahoma" w:hAnsi="Tahoma" w:cs="Tahoma"/>
          <w:sz w:val="24"/>
          <w:szCs w:val="24"/>
        </w:rPr>
        <w:t>and strategic plan.</w:t>
      </w:r>
    </w:p>
    <w:p w14:paraId="420B563D" w14:textId="65A148FA" w:rsidR="00D57FB7" w:rsidRPr="00D65FEB" w:rsidRDefault="00164B44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Understand the organization’s </w:t>
      </w:r>
      <w:r w:rsidR="00E33859" w:rsidRPr="00D65FEB">
        <w:rPr>
          <w:rFonts w:ascii="Tahoma" w:hAnsi="Tahoma" w:cs="Tahoma"/>
          <w:sz w:val="24"/>
          <w:szCs w:val="24"/>
        </w:rPr>
        <w:t xml:space="preserve">goals, policies, programs, </w:t>
      </w:r>
      <w:r w:rsidR="00FC4249" w:rsidRPr="00D65FEB">
        <w:rPr>
          <w:rFonts w:ascii="Tahoma" w:hAnsi="Tahoma" w:cs="Tahoma"/>
          <w:sz w:val="24"/>
          <w:szCs w:val="24"/>
        </w:rPr>
        <w:t xml:space="preserve">and </w:t>
      </w:r>
      <w:r w:rsidR="00E33859" w:rsidRPr="00D65FEB">
        <w:rPr>
          <w:rFonts w:ascii="Tahoma" w:hAnsi="Tahoma" w:cs="Tahoma"/>
          <w:sz w:val="24"/>
          <w:szCs w:val="24"/>
        </w:rPr>
        <w:t>services.</w:t>
      </w:r>
    </w:p>
    <w:p w14:paraId="52334F73" w14:textId="10141630" w:rsidR="004F36F9" w:rsidRDefault="00FC4249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D65FEB">
        <w:rPr>
          <w:rFonts w:ascii="Tahoma" w:hAnsi="Tahoma" w:cs="Tahoma"/>
          <w:sz w:val="24"/>
          <w:szCs w:val="24"/>
        </w:rPr>
        <w:t>Abide by organization bylaws and</w:t>
      </w:r>
      <w:r w:rsidR="00E459C5">
        <w:rPr>
          <w:rFonts w:ascii="Tahoma" w:hAnsi="Tahoma" w:cs="Tahoma"/>
          <w:sz w:val="24"/>
          <w:szCs w:val="24"/>
        </w:rPr>
        <w:t xml:space="preserve"> policies and</w:t>
      </w:r>
      <w:r w:rsidRPr="00D65FEB">
        <w:rPr>
          <w:rFonts w:ascii="Tahoma" w:hAnsi="Tahoma" w:cs="Tahoma"/>
          <w:sz w:val="24"/>
          <w:szCs w:val="24"/>
        </w:rPr>
        <w:t xml:space="preserve"> operate in good faith</w:t>
      </w:r>
      <w:r w:rsidR="006C4F6F">
        <w:rPr>
          <w:rFonts w:ascii="Tahoma" w:hAnsi="Tahoma" w:cs="Tahoma"/>
          <w:sz w:val="24"/>
          <w:szCs w:val="24"/>
        </w:rPr>
        <w:t xml:space="preserve"> in and on behalf of FGT.</w:t>
      </w:r>
    </w:p>
    <w:p w14:paraId="31A4669E" w14:textId="110758B4" w:rsidR="00FC4249" w:rsidRDefault="004F36F9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D65FEB">
        <w:rPr>
          <w:rFonts w:ascii="Tahoma" w:hAnsi="Tahoma" w:cs="Tahoma"/>
          <w:sz w:val="24"/>
          <w:szCs w:val="24"/>
        </w:rPr>
        <w:t xml:space="preserve">Actively participate on the Board and committees and in </w:t>
      </w:r>
      <w:r>
        <w:rPr>
          <w:rFonts w:ascii="Tahoma" w:hAnsi="Tahoma" w:cs="Tahoma"/>
          <w:sz w:val="24"/>
          <w:szCs w:val="24"/>
        </w:rPr>
        <w:t xml:space="preserve">FGT </w:t>
      </w:r>
      <w:r w:rsidRPr="00D65FEB">
        <w:rPr>
          <w:rFonts w:ascii="Tahoma" w:hAnsi="Tahoma" w:cs="Tahoma"/>
          <w:sz w:val="24"/>
          <w:szCs w:val="24"/>
        </w:rPr>
        <w:t>projects, programs, and events.</w:t>
      </w:r>
    </w:p>
    <w:p w14:paraId="61E29F05" w14:textId="07B2D97B" w:rsidR="00CF6A19" w:rsidRPr="00FD205C" w:rsidRDefault="00CF6A19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Support increased social justice related to active recreation and mobility</w:t>
      </w:r>
      <w:r w:rsidR="00ED6102">
        <w:rPr>
          <w:rFonts w:ascii="Tahoma" w:hAnsi="Tahoma" w:cs="Tahoma"/>
          <w:sz w:val="24"/>
          <w:szCs w:val="24"/>
        </w:rPr>
        <w:t xml:space="preserve"> in FGT’s operations</w:t>
      </w:r>
      <w:r>
        <w:rPr>
          <w:rFonts w:ascii="Tahoma" w:hAnsi="Tahoma" w:cs="Tahoma"/>
          <w:sz w:val="24"/>
          <w:szCs w:val="24"/>
        </w:rPr>
        <w:t>.</w:t>
      </w:r>
    </w:p>
    <w:p w14:paraId="030AB96F" w14:textId="77777777" w:rsidR="00E33859" w:rsidRPr="008E3B31" w:rsidRDefault="00E33859" w:rsidP="00D67156">
      <w:pPr>
        <w:spacing w:beforeLines="100" w:before="240" w:after="0"/>
        <w:rPr>
          <w:rFonts w:ascii="Tahoma" w:hAnsi="Tahoma" w:cs="Tahoma"/>
          <w:b/>
          <w:sz w:val="24"/>
          <w:szCs w:val="24"/>
        </w:rPr>
      </w:pPr>
      <w:r w:rsidRPr="008E3B31">
        <w:rPr>
          <w:rFonts w:ascii="Tahoma" w:hAnsi="Tahoma" w:cs="Tahoma"/>
          <w:b/>
          <w:sz w:val="24"/>
          <w:szCs w:val="24"/>
        </w:rPr>
        <w:t>Meetings</w:t>
      </w:r>
    </w:p>
    <w:p w14:paraId="0C37B922" w14:textId="783464B0" w:rsidR="006C4F6F" w:rsidRDefault="006C4F6F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Prepare </w:t>
      </w:r>
      <w:r w:rsidR="00C22CC4">
        <w:rPr>
          <w:rFonts w:ascii="Tahoma" w:hAnsi="Tahoma" w:cs="Tahoma"/>
          <w:sz w:val="24"/>
          <w:szCs w:val="24"/>
        </w:rPr>
        <w:t>in advance</w:t>
      </w:r>
      <w:r>
        <w:rPr>
          <w:rFonts w:ascii="Tahoma" w:hAnsi="Tahoma" w:cs="Tahoma"/>
          <w:sz w:val="24"/>
          <w:szCs w:val="24"/>
        </w:rPr>
        <w:t>: read agenda</w:t>
      </w:r>
      <w:r w:rsidR="00C22CC4">
        <w:rPr>
          <w:rFonts w:ascii="Tahoma" w:hAnsi="Tahoma" w:cs="Tahoma"/>
          <w:sz w:val="24"/>
          <w:szCs w:val="24"/>
        </w:rPr>
        <w:t xml:space="preserve"> packets </w:t>
      </w:r>
      <w:r w:rsidR="00ED6E8B">
        <w:rPr>
          <w:rFonts w:ascii="Tahoma" w:hAnsi="Tahoma" w:cs="Tahoma"/>
          <w:sz w:val="24"/>
          <w:szCs w:val="24"/>
        </w:rPr>
        <w:t xml:space="preserve">fully </w:t>
      </w:r>
      <w:r w:rsidR="00883FE5">
        <w:rPr>
          <w:rFonts w:ascii="Tahoma" w:hAnsi="Tahoma" w:cs="Tahoma"/>
          <w:sz w:val="24"/>
          <w:szCs w:val="24"/>
        </w:rPr>
        <w:t xml:space="preserve">to </w:t>
      </w:r>
      <w:r w:rsidR="00C22CC4">
        <w:rPr>
          <w:rFonts w:ascii="Tahoma" w:hAnsi="Tahoma" w:cs="Tahoma"/>
          <w:sz w:val="24"/>
          <w:szCs w:val="24"/>
        </w:rPr>
        <w:t xml:space="preserve">help ensure </w:t>
      </w:r>
      <w:r>
        <w:rPr>
          <w:rFonts w:ascii="Tahoma" w:hAnsi="Tahoma" w:cs="Tahoma"/>
          <w:sz w:val="24"/>
          <w:szCs w:val="24"/>
        </w:rPr>
        <w:t>meeting</w:t>
      </w:r>
      <w:r w:rsidR="00883FE5">
        <w:rPr>
          <w:rFonts w:ascii="Tahoma" w:hAnsi="Tahoma" w:cs="Tahoma"/>
          <w:sz w:val="24"/>
          <w:szCs w:val="24"/>
        </w:rPr>
        <w:t>s</w:t>
      </w:r>
      <w:r w:rsidR="00C22CC4">
        <w:rPr>
          <w:rFonts w:ascii="Tahoma" w:hAnsi="Tahoma" w:cs="Tahoma"/>
          <w:sz w:val="24"/>
          <w:szCs w:val="24"/>
        </w:rPr>
        <w:t xml:space="preserve"> are productive</w:t>
      </w:r>
      <w:r>
        <w:rPr>
          <w:rFonts w:ascii="Tahoma" w:hAnsi="Tahoma" w:cs="Tahoma"/>
          <w:sz w:val="24"/>
          <w:szCs w:val="24"/>
        </w:rPr>
        <w:t>.</w:t>
      </w:r>
    </w:p>
    <w:p w14:paraId="292FB5F1" w14:textId="736663F9" w:rsidR="006C4F6F" w:rsidRDefault="006C4F6F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Share </w:t>
      </w:r>
      <w:r w:rsidR="008D4243">
        <w:rPr>
          <w:rFonts w:ascii="Tahoma" w:hAnsi="Tahoma" w:cs="Tahoma"/>
          <w:sz w:val="24"/>
          <w:szCs w:val="24"/>
        </w:rPr>
        <w:t xml:space="preserve">information </w:t>
      </w:r>
      <w:r w:rsidR="00883FE5">
        <w:rPr>
          <w:rFonts w:ascii="Tahoma" w:hAnsi="Tahoma" w:cs="Tahoma"/>
          <w:sz w:val="24"/>
          <w:szCs w:val="24"/>
        </w:rPr>
        <w:t xml:space="preserve">to support </w:t>
      </w:r>
      <w:r w:rsidR="008D4243">
        <w:rPr>
          <w:rFonts w:ascii="Tahoma" w:hAnsi="Tahoma" w:cs="Tahoma"/>
          <w:sz w:val="24"/>
          <w:szCs w:val="24"/>
        </w:rPr>
        <w:t>sound decision</w:t>
      </w:r>
      <w:r w:rsidR="00883FE5">
        <w:rPr>
          <w:rFonts w:ascii="Tahoma" w:hAnsi="Tahoma" w:cs="Tahoma"/>
          <w:sz w:val="24"/>
          <w:szCs w:val="24"/>
        </w:rPr>
        <w:t xml:space="preserve"> making </w:t>
      </w:r>
      <w:r w:rsidR="008D4243">
        <w:rPr>
          <w:rFonts w:ascii="Tahoma" w:hAnsi="Tahoma" w:cs="Tahoma"/>
          <w:sz w:val="24"/>
          <w:szCs w:val="24"/>
        </w:rPr>
        <w:t>and competency of others</w:t>
      </w:r>
      <w:r>
        <w:rPr>
          <w:rFonts w:ascii="Tahoma" w:hAnsi="Tahoma" w:cs="Tahoma"/>
          <w:sz w:val="24"/>
          <w:szCs w:val="24"/>
        </w:rPr>
        <w:t>.</w:t>
      </w:r>
    </w:p>
    <w:p w14:paraId="26C41386" w14:textId="66D4F733" w:rsidR="00143352" w:rsidRDefault="006C4F6F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Ask questions to help you </w:t>
      </w:r>
      <w:r w:rsidR="00883FE5">
        <w:rPr>
          <w:rFonts w:ascii="Tahoma" w:hAnsi="Tahoma" w:cs="Tahoma"/>
          <w:sz w:val="24"/>
          <w:szCs w:val="24"/>
        </w:rPr>
        <w:t xml:space="preserve">learn and </w:t>
      </w:r>
      <w:r>
        <w:rPr>
          <w:rFonts w:ascii="Tahoma" w:hAnsi="Tahoma" w:cs="Tahoma"/>
          <w:sz w:val="24"/>
          <w:szCs w:val="24"/>
        </w:rPr>
        <w:t xml:space="preserve">become a more </w:t>
      </w:r>
      <w:r w:rsidR="00883FE5">
        <w:rPr>
          <w:rFonts w:ascii="Tahoma" w:hAnsi="Tahoma" w:cs="Tahoma"/>
          <w:sz w:val="24"/>
          <w:szCs w:val="24"/>
        </w:rPr>
        <w:t xml:space="preserve">informed and </w:t>
      </w:r>
      <w:r>
        <w:rPr>
          <w:rFonts w:ascii="Tahoma" w:hAnsi="Tahoma" w:cs="Tahoma"/>
          <w:sz w:val="24"/>
          <w:szCs w:val="24"/>
        </w:rPr>
        <w:t>productive Board member</w:t>
      </w:r>
      <w:r w:rsidR="00143352" w:rsidRPr="00FF1937">
        <w:rPr>
          <w:rFonts w:ascii="Tahoma" w:hAnsi="Tahoma" w:cs="Tahoma"/>
          <w:sz w:val="24"/>
          <w:szCs w:val="24"/>
        </w:rPr>
        <w:t>.</w:t>
      </w:r>
    </w:p>
    <w:p w14:paraId="3B1CE0A8" w14:textId="0D07A2E9" w:rsidR="008D4243" w:rsidRDefault="008D4243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Focus on understanding others’ perspectives and not just on being understood.</w:t>
      </w:r>
    </w:p>
    <w:p w14:paraId="79017891" w14:textId="549B763E" w:rsidR="00ED6E8B" w:rsidRPr="00FF1937" w:rsidRDefault="00ED6E8B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Help improve meeting productivity with constructive suggestions about process/agenda.</w:t>
      </w:r>
    </w:p>
    <w:p w14:paraId="4E4876E2" w14:textId="77777777" w:rsidR="00E33859" w:rsidRPr="00FF1937" w:rsidRDefault="00E33859" w:rsidP="00D67156">
      <w:pPr>
        <w:spacing w:beforeLines="100" w:before="240" w:after="0"/>
        <w:rPr>
          <w:rFonts w:ascii="Tahoma" w:hAnsi="Tahoma" w:cs="Tahoma"/>
          <w:b/>
          <w:sz w:val="24"/>
          <w:szCs w:val="24"/>
        </w:rPr>
      </w:pPr>
      <w:r w:rsidRPr="00FF1937">
        <w:rPr>
          <w:rFonts w:ascii="Tahoma" w:hAnsi="Tahoma" w:cs="Tahoma"/>
          <w:b/>
          <w:sz w:val="24"/>
          <w:szCs w:val="24"/>
        </w:rPr>
        <w:t>Relationship with Staff</w:t>
      </w:r>
    </w:p>
    <w:p w14:paraId="4D05A53A" w14:textId="77777777" w:rsidR="00BD66B6" w:rsidRPr="00FF1937" w:rsidRDefault="002F2AED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 input</w:t>
      </w:r>
      <w:r w:rsidR="00BD66B6" w:rsidRPr="00FF1937">
        <w:rPr>
          <w:rFonts w:ascii="Tahoma" w:hAnsi="Tahoma" w:cs="Tahoma"/>
          <w:sz w:val="24"/>
          <w:szCs w:val="24"/>
        </w:rPr>
        <w:t xml:space="preserve"> </w:t>
      </w:r>
      <w:r w:rsidR="00CF6307">
        <w:rPr>
          <w:rFonts w:ascii="Tahoma" w:hAnsi="Tahoma" w:cs="Tahoma"/>
          <w:sz w:val="24"/>
          <w:szCs w:val="24"/>
        </w:rPr>
        <w:t xml:space="preserve">to and support for </w:t>
      </w:r>
      <w:r w:rsidR="00BD66B6" w:rsidRPr="00FF1937">
        <w:rPr>
          <w:rFonts w:ascii="Tahoma" w:hAnsi="Tahoma" w:cs="Tahoma"/>
          <w:sz w:val="24"/>
          <w:szCs w:val="24"/>
        </w:rPr>
        <w:t>the Executive Director as appropriate</w:t>
      </w:r>
      <w:r w:rsidR="00CF6307">
        <w:rPr>
          <w:rFonts w:ascii="Tahoma" w:hAnsi="Tahoma" w:cs="Tahoma"/>
          <w:sz w:val="24"/>
          <w:szCs w:val="24"/>
        </w:rPr>
        <w:t>.</w:t>
      </w:r>
    </w:p>
    <w:p w14:paraId="6CA075D6" w14:textId="310E684F" w:rsidR="00BD66B6" w:rsidRPr="00FF1937" w:rsidRDefault="00BD66B6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FF1937">
        <w:rPr>
          <w:rFonts w:ascii="Tahoma" w:hAnsi="Tahoma" w:cs="Tahoma"/>
          <w:sz w:val="24"/>
          <w:szCs w:val="24"/>
        </w:rPr>
        <w:t xml:space="preserve">Provide </w:t>
      </w:r>
      <w:r w:rsidR="00AA569A" w:rsidRPr="00FF1937">
        <w:rPr>
          <w:rFonts w:ascii="Tahoma" w:hAnsi="Tahoma" w:cs="Tahoma"/>
          <w:sz w:val="24"/>
          <w:szCs w:val="24"/>
        </w:rPr>
        <w:t xml:space="preserve">staff with </w:t>
      </w:r>
      <w:r w:rsidRPr="00FF1937">
        <w:rPr>
          <w:rFonts w:ascii="Tahoma" w:hAnsi="Tahoma" w:cs="Tahoma"/>
          <w:sz w:val="24"/>
          <w:szCs w:val="24"/>
        </w:rPr>
        <w:t>introductions to key community leaders who can assist and support</w:t>
      </w:r>
      <w:r w:rsidR="0069315E">
        <w:rPr>
          <w:rFonts w:ascii="Tahoma" w:hAnsi="Tahoma" w:cs="Tahoma"/>
          <w:sz w:val="24"/>
          <w:szCs w:val="24"/>
        </w:rPr>
        <w:t xml:space="preserve"> FGT</w:t>
      </w:r>
      <w:r w:rsidR="009348E9" w:rsidRPr="00FF1937">
        <w:rPr>
          <w:rFonts w:ascii="Tahoma" w:hAnsi="Tahoma" w:cs="Tahoma"/>
          <w:sz w:val="24"/>
          <w:szCs w:val="24"/>
        </w:rPr>
        <w:t>.</w:t>
      </w:r>
    </w:p>
    <w:p w14:paraId="36E05ABF" w14:textId="77777777" w:rsidR="00E33859" w:rsidRPr="00FF1937" w:rsidRDefault="00E33859" w:rsidP="00D67156">
      <w:pPr>
        <w:spacing w:beforeLines="100" w:before="240" w:after="0"/>
        <w:rPr>
          <w:rFonts w:ascii="Tahoma" w:hAnsi="Tahoma" w:cs="Tahoma"/>
          <w:b/>
          <w:sz w:val="24"/>
          <w:szCs w:val="24"/>
        </w:rPr>
      </w:pPr>
      <w:r w:rsidRPr="00FF1937">
        <w:rPr>
          <w:rFonts w:ascii="Tahoma" w:hAnsi="Tahoma" w:cs="Tahoma"/>
          <w:b/>
          <w:sz w:val="24"/>
          <w:szCs w:val="24"/>
        </w:rPr>
        <w:t>Avoiding Conflicts</w:t>
      </w:r>
    </w:p>
    <w:p w14:paraId="58062E99" w14:textId="2804608F" w:rsidR="00BD66B6" w:rsidRPr="00FF1937" w:rsidRDefault="00BD66B6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FF1937">
        <w:rPr>
          <w:rFonts w:ascii="Tahoma" w:hAnsi="Tahoma" w:cs="Tahoma"/>
          <w:sz w:val="24"/>
          <w:szCs w:val="24"/>
        </w:rPr>
        <w:t>Serve ForeverGreen Trails as a whole</w:t>
      </w:r>
      <w:r w:rsidR="006535D7">
        <w:rPr>
          <w:rFonts w:ascii="Tahoma" w:hAnsi="Tahoma" w:cs="Tahoma"/>
          <w:sz w:val="24"/>
          <w:szCs w:val="24"/>
        </w:rPr>
        <w:t>,</w:t>
      </w:r>
      <w:r w:rsidRPr="00FF1937">
        <w:rPr>
          <w:rFonts w:ascii="Tahoma" w:hAnsi="Tahoma" w:cs="Tahoma"/>
          <w:sz w:val="24"/>
          <w:szCs w:val="24"/>
        </w:rPr>
        <w:t xml:space="preserve"> </w:t>
      </w:r>
      <w:r w:rsidR="006535D7">
        <w:rPr>
          <w:rFonts w:ascii="Tahoma" w:hAnsi="Tahoma" w:cs="Tahoma"/>
          <w:sz w:val="24"/>
          <w:szCs w:val="24"/>
        </w:rPr>
        <w:t xml:space="preserve">not just one </w:t>
      </w:r>
      <w:r w:rsidRPr="00FF1937">
        <w:rPr>
          <w:rFonts w:ascii="Tahoma" w:hAnsi="Tahoma" w:cs="Tahoma"/>
          <w:sz w:val="24"/>
          <w:szCs w:val="24"/>
        </w:rPr>
        <w:t>interest group or constituency.</w:t>
      </w:r>
    </w:p>
    <w:p w14:paraId="00367BED" w14:textId="4D15121C" w:rsidR="00BD66B6" w:rsidRPr="00FF1937" w:rsidRDefault="00BD66B6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FF1937">
        <w:rPr>
          <w:rFonts w:ascii="Tahoma" w:hAnsi="Tahoma" w:cs="Tahoma"/>
          <w:sz w:val="24"/>
          <w:szCs w:val="24"/>
        </w:rPr>
        <w:t>Avoid even the appearance of conflict</w:t>
      </w:r>
      <w:r w:rsidR="00E42200">
        <w:rPr>
          <w:rFonts w:ascii="Tahoma" w:hAnsi="Tahoma" w:cs="Tahoma"/>
          <w:sz w:val="24"/>
          <w:szCs w:val="24"/>
        </w:rPr>
        <w:t>s</w:t>
      </w:r>
      <w:r w:rsidRPr="00FF1937">
        <w:rPr>
          <w:rFonts w:ascii="Tahoma" w:hAnsi="Tahoma" w:cs="Tahoma"/>
          <w:sz w:val="24"/>
          <w:szCs w:val="24"/>
        </w:rPr>
        <w:t xml:space="preserve"> of interest; disclose any possible conflicts in a timely manner.</w:t>
      </w:r>
      <w:r w:rsidR="00E42200">
        <w:rPr>
          <w:rFonts w:ascii="Tahoma" w:hAnsi="Tahoma" w:cs="Tahoma"/>
          <w:sz w:val="24"/>
          <w:szCs w:val="24"/>
        </w:rPr>
        <w:t xml:space="preserve"> Abstain from votes where you have a conflict of interest.</w:t>
      </w:r>
    </w:p>
    <w:p w14:paraId="1232C479" w14:textId="2DB4231D" w:rsidR="00ED779F" w:rsidRDefault="00813FD4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Follow generally accepted standards of </w:t>
      </w:r>
      <w:r w:rsidR="00BD66B6" w:rsidRPr="00CF6307">
        <w:rPr>
          <w:rFonts w:ascii="Tahoma" w:hAnsi="Tahoma" w:cs="Tahoma"/>
          <w:sz w:val="24"/>
          <w:szCs w:val="24"/>
        </w:rPr>
        <w:t>ethics</w:t>
      </w:r>
      <w:r>
        <w:rPr>
          <w:rFonts w:ascii="Tahoma" w:hAnsi="Tahoma" w:cs="Tahoma"/>
          <w:sz w:val="24"/>
          <w:szCs w:val="24"/>
        </w:rPr>
        <w:t xml:space="preserve"> for nonprofit organizations and public entities</w:t>
      </w:r>
      <w:r w:rsidR="00BD66B6" w:rsidRPr="00CF6307">
        <w:rPr>
          <w:rFonts w:ascii="Tahoma" w:hAnsi="Tahoma" w:cs="Tahoma"/>
          <w:sz w:val="24"/>
          <w:szCs w:val="24"/>
        </w:rPr>
        <w:t>.</w:t>
      </w:r>
    </w:p>
    <w:p w14:paraId="453CEC7E" w14:textId="40DDA5E9" w:rsidR="00BD66B6" w:rsidRPr="00CF6307" w:rsidRDefault="00BD66B6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CF6307">
        <w:rPr>
          <w:rFonts w:ascii="Tahoma" w:hAnsi="Tahoma" w:cs="Tahoma"/>
          <w:sz w:val="24"/>
          <w:szCs w:val="24"/>
        </w:rPr>
        <w:t>Never accept (or offer) favors or gifts from (or to) anyone who does business with ForeverGreen Trails.</w:t>
      </w:r>
    </w:p>
    <w:p w14:paraId="30251B78" w14:textId="77777777" w:rsidR="00CF6A19" w:rsidRPr="008E3B31" w:rsidRDefault="00CF6A19" w:rsidP="00D67156">
      <w:pPr>
        <w:spacing w:beforeLines="100" w:before="240" w:after="0"/>
        <w:rPr>
          <w:rFonts w:ascii="Tahoma" w:hAnsi="Tahoma" w:cs="Tahoma"/>
          <w:b/>
          <w:sz w:val="24"/>
          <w:szCs w:val="24"/>
        </w:rPr>
      </w:pPr>
      <w:r w:rsidRPr="008E3B31">
        <w:rPr>
          <w:rFonts w:ascii="Tahoma" w:hAnsi="Tahoma" w:cs="Tahoma"/>
          <w:b/>
          <w:sz w:val="24"/>
          <w:szCs w:val="24"/>
        </w:rPr>
        <w:t xml:space="preserve">Be an Ambassador for </w:t>
      </w:r>
      <w:r>
        <w:rPr>
          <w:rFonts w:ascii="Tahoma" w:hAnsi="Tahoma" w:cs="Tahoma"/>
          <w:b/>
          <w:sz w:val="24"/>
          <w:szCs w:val="24"/>
        </w:rPr>
        <w:t xml:space="preserve">ForeverGreen </w:t>
      </w:r>
      <w:r w:rsidRPr="008E3B31">
        <w:rPr>
          <w:rFonts w:ascii="Tahoma" w:hAnsi="Tahoma" w:cs="Tahoma"/>
          <w:b/>
          <w:sz w:val="24"/>
          <w:szCs w:val="24"/>
        </w:rPr>
        <w:t>Trails</w:t>
      </w:r>
    </w:p>
    <w:p w14:paraId="1A9B924E" w14:textId="5EC3E278" w:rsidR="00CF6A19" w:rsidRPr="00FF1937" w:rsidRDefault="00CF6A19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FF1937">
        <w:rPr>
          <w:rFonts w:ascii="Tahoma" w:hAnsi="Tahoma" w:cs="Tahoma"/>
          <w:sz w:val="24"/>
          <w:szCs w:val="24"/>
        </w:rPr>
        <w:t xml:space="preserve">Know key talking points to convey </w:t>
      </w:r>
      <w:r>
        <w:rPr>
          <w:rFonts w:ascii="Tahoma" w:hAnsi="Tahoma" w:cs="Tahoma"/>
          <w:sz w:val="24"/>
          <w:szCs w:val="24"/>
        </w:rPr>
        <w:t>the importance of FGT</w:t>
      </w:r>
      <w:r w:rsidR="00A653A4">
        <w:rPr>
          <w:rFonts w:ascii="Tahoma" w:hAnsi="Tahoma" w:cs="Tahoma"/>
          <w:sz w:val="24"/>
          <w:szCs w:val="24"/>
        </w:rPr>
        <w:t xml:space="preserve"> and its mission</w:t>
      </w:r>
      <w:r w:rsidRPr="00FF1937">
        <w:rPr>
          <w:rFonts w:ascii="Tahoma" w:hAnsi="Tahoma" w:cs="Tahoma"/>
          <w:sz w:val="24"/>
          <w:szCs w:val="24"/>
        </w:rPr>
        <w:t>.</w:t>
      </w:r>
    </w:p>
    <w:p w14:paraId="5D48674B" w14:textId="77777777" w:rsidR="00CF6A19" w:rsidRPr="00FF1937" w:rsidRDefault="00CF6A19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Take advantage of </w:t>
      </w:r>
      <w:r w:rsidRPr="00FF1937">
        <w:rPr>
          <w:rFonts w:ascii="Tahoma" w:hAnsi="Tahoma" w:cs="Tahoma"/>
          <w:sz w:val="24"/>
          <w:szCs w:val="24"/>
        </w:rPr>
        <w:t>opportunit</w:t>
      </w:r>
      <w:r>
        <w:rPr>
          <w:rFonts w:ascii="Tahoma" w:hAnsi="Tahoma" w:cs="Tahoma"/>
          <w:sz w:val="24"/>
          <w:szCs w:val="24"/>
        </w:rPr>
        <w:t>ies</w:t>
      </w:r>
      <w:r w:rsidRPr="00FF1937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 xml:space="preserve">educate others </w:t>
      </w:r>
      <w:r w:rsidRPr="00FF1937">
        <w:rPr>
          <w:rFonts w:ascii="Tahoma" w:hAnsi="Tahoma" w:cs="Tahoma"/>
          <w:sz w:val="24"/>
          <w:szCs w:val="24"/>
        </w:rPr>
        <w:t xml:space="preserve">about </w:t>
      </w:r>
      <w:r>
        <w:rPr>
          <w:rFonts w:ascii="Tahoma" w:hAnsi="Tahoma" w:cs="Tahoma"/>
          <w:sz w:val="24"/>
          <w:szCs w:val="24"/>
        </w:rPr>
        <w:t>our organization and its benefits</w:t>
      </w:r>
      <w:r w:rsidRPr="00FF1937">
        <w:rPr>
          <w:rFonts w:ascii="Tahoma" w:hAnsi="Tahoma" w:cs="Tahoma"/>
          <w:sz w:val="24"/>
          <w:szCs w:val="24"/>
        </w:rPr>
        <w:t>.</w:t>
      </w:r>
    </w:p>
    <w:p w14:paraId="3DAF817C" w14:textId="77777777" w:rsidR="00CF6A19" w:rsidRPr="00FF1937" w:rsidRDefault="00CF6A19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Encourage individuals, businesses, organizations, and jurisdictions to join/support FGT.</w:t>
      </w:r>
    </w:p>
    <w:p w14:paraId="4D497CDC" w14:textId="746D5AB8" w:rsidR="00E33859" w:rsidRPr="00FF1937" w:rsidRDefault="00FD205C" w:rsidP="00D67156">
      <w:pPr>
        <w:spacing w:beforeLines="100" w:before="240"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Financial Stewardship</w:t>
      </w:r>
      <w:r w:rsidR="00CF6307">
        <w:rPr>
          <w:rFonts w:ascii="Tahoma" w:hAnsi="Tahoma" w:cs="Tahoma"/>
          <w:b/>
          <w:sz w:val="24"/>
          <w:szCs w:val="24"/>
        </w:rPr>
        <w:t xml:space="preserve"> </w:t>
      </w:r>
    </w:p>
    <w:p w14:paraId="1747D90B" w14:textId="50C8A1A5" w:rsidR="006B2479" w:rsidRPr="002D4664" w:rsidRDefault="006B2479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2D4664">
        <w:rPr>
          <w:rFonts w:ascii="Tahoma" w:hAnsi="Tahoma" w:cs="Tahoma"/>
          <w:sz w:val="24"/>
          <w:szCs w:val="24"/>
        </w:rPr>
        <w:t xml:space="preserve">Exercise prudence in </w:t>
      </w:r>
      <w:r w:rsidR="009C2092">
        <w:rPr>
          <w:rFonts w:ascii="Tahoma" w:hAnsi="Tahoma" w:cs="Tahoma"/>
          <w:sz w:val="24"/>
          <w:szCs w:val="24"/>
        </w:rPr>
        <w:t xml:space="preserve">financial </w:t>
      </w:r>
      <w:r w:rsidRPr="002D4664">
        <w:rPr>
          <w:rFonts w:ascii="Tahoma" w:hAnsi="Tahoma" w:cs="Tahoma"/>
          <w:sz w:val="24"/>
          <w:szCs w:val="24"/>
        </w:rPr>
        <w:t>control</w:t>
      </w:r>
      <w:r w:rsidR="009C2092">
        <w:rPr>
          <w:rFonts w:ascii="Tahoma" w:hAnsi="Tahoma" w:cs="Tahoma"/>
          <w:sz w:val="24"/>
          <w:szCs w:val="24"/>
        </w:rPr>
        <w:t>s</w:t>
      </w:r>
      <w:r w:rsidRPr="002D4664">
        <w:rPr>
          <w:rFonts w:ascii="Tahoma" w:hAnsi="Tahoma" w:cs="Tahoma"/>
          <w:sz w:val="24"/>
          <w:szCs w:val="24"/>
        </w:rPr>
        <w:t>.</w:t>
      </w:r>
      <w:r w:rsidR="00CF6307" w:rsidRPr="002D4664">
        <w:rPr>
          <w:rFonts w:ascii="Tahoma" w:hAnsi="Tahoma" w:cs="Tahoma"/>
          <w:sz w:val="24"/>
          <w:szCs w:val="24"/>
        </w:rPr>
        <w:t xml:space="preserve"> Assure operations are transparent and </w:t>
      </w:r>
      <w:r w:rsidR="009C2092">
        <w:rPr>
          <w:rFonts w:ascii="Tahoma" w:hAnsi="Tahoma" w:cs="Tahoma"/>
          <w:sz w:val="24"/>
          <w:szCs w:val="24"/>
        </w:rPr>
        <w:t xml:space="preserve">limit </w:t>
      </w:r>
      <w:r w:rsidR="00CF6307" w:rsidRPr="002D4664">
        <w:rPr>
          <w:rFonts w:ascii="Tahoma" w:hAnsi="Tahoma" w:cs="Tahoma"/>
          <w:sz w:val="24"/>
          <w:szCs w:val="24"/>
        </w:rPr>
        <w:t>risk.</w:t>
      </w:r>
    </w:p>
    <w:p w14:paraId="0DF61054" w14:textId="50CEE7E5" w:rsidR="00336AE7" w:rsidRDefault="00392E96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2D4664">
        <w:rPr>
          <w:rFonts w:ascii="Tahoma" w:hAnsi="Tahoma" w:cs="Tahoma"/>
          <w:sz w:val="24"/>
          <w:szCs w:val="24"/>
        </w:rPr>
        <w:t>Review and approve budgets</w:t>
      </w:r>
      <w:r w:rsidR="00336AE7">
        <w:rPr>
          <w:rFonts w:ascii="Tahoma" w:hAnsi="Tahoma" w:cs="Tahoma"/>
          <w:sz w:val="24"/>
          <w:szCs w:val="24"/>
        </w:rPr>
        <w:t xml:space="preserve"> and periodic </w:t>
      </w:r>
      <w:r w:rsidRPr="002D4664">
        <w:rPr>
          <w:rFonts w:ascii="Tahoma" w:hAnsi="Tahoma" w:cs="Tahoma"/>
          <w:sz w:val="24"/>
          <w:szCs w:val="24"/>
        </w:rPr>
        <w:t>financial reports</w:t>
      </w:r>
      <w:r w:rsidR="00336AE7">
        <w:rPr>
          <w:rFonts w:ascii="Tahoma" w:hAnsi="Tahoma" w:cs="Tahoma"/>
          <w:sz w:val="24"/>
          <w:szCs w:val="24"/>
        </w:rPr>
        <w:t xml:space="preserve"> at Board and Executive Committee meetings</w:t>
      </w:r>
      <w:r w:rsidR="001E2C72" w:rsidRPr="002D4664">
        <w:rPr>
          <w:rFonts w:ascii="Tahoma" w:hAnsi="Tahoma" w:cs="Tahoma"/>
          <w:sz w:val="24"/>
          <w:szCs w:val="24"/>
        </w:rPr>
        <w:t>.</w:t>
      </w:r>
      <w:r w:rsidR="00ED779F">
        <w:rPr>
          <w:rFonts w:ascii="Tahoma" w:hAnsi="Tahoma" w:cs="Tahoma"/>
          <w:sz w:val="24"/>
          <w:szCs w:val="24"/>
        </w:rPr>
        <w:t xml:space="preserve"> Ask questions to increase your nonprofit financial literacy.</w:t>
      </w:r>
    </w:p>
    <w:p w14:paraId="3A5E3BA9" w14:textId="0B51B699" w:rsidR="00392E96" w:rsidRPr="002D4664" w:rsidRDefault="00392E96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2D4664">
        <w:rPr>
          <w:rFonts w:ascii="Tahoma" w:hAnsi="Tahoma" w:cs="Tahoma"/>
          <w:sz w:val="24"/>
          <w:szCs w:val="24"/>
        </w:rPr>
        <w:t xml:space="preserve">Ensure operational reserves </w:t>
      </w:r>
      <w:r w:rsidR="00336AE7">
        <w:rPr>
          <w:rFonts w:ascii="Tahoma" w:hAnsi="Tahoma" w:cs="Tahoma"/>
          <w:sz w:val="24"/>
          <w:szCs w:val="24"/>
        </w:rPr>
        <w:t xml:space="preserve">to weather downturns </w:t>
      </w:r>
      <w:r w:rsidRPr="002D4664">
        <w:rPr>
          <w:rFonts w:ascii="Tahoma" w:hAnsi="Tahoma" w:cs="Tahoma"/>
          <w:sz w:val="24"/>
          <w:szCs w:val="24"/>
        </w:rPr>
        <w:t>and to take advantage of opportunities.</w:t>
      </w:r>
    </w:p>
    <w:p w14:paraId="739AC815" w14:textId="5611BB68" w:rsidR="00FD205C" w:rsidRPr="00FD205C" w:rsidRDefault="00FD205C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Actively support FGT’s fundraising activities: sponsorship, membership, donations, and grants</w:t>
      </w:r>
      <w:r w:rsidRPr="00FF1937">
        <w:rPr>
          <w:rFonts w:ascii="Tahoma" w:hAnsi="Tahoma" w:cs="Tahoma"/>
          <w:sz w:val="24"/>
          <w:szCs w:val="24"/>
        </w:rPr>
        <w:t>.</w:t>
      </w:r>
    </w:p>
    <w:p w14:paraId="0BC62BA3" w14:textId="6157F10B" w:rsidR="00392E96" w:rsidRPr="00407882" w:rsidRDefault="00FD205C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Help i</w:t>
      </w:r>
      <w:r w:rsidR="001E2C72" w:rsidRPr="00407882">
        <w:rPr>
          <w:rFonts w:ascii="Tahoma" w:hAnsi="Tahoma" w:cs="Tahoma"/>
          <w:sz w:val="24"/>
          <w:szCs w:val="24"/>
        </w:rPr>
        <w:t>dentify potential donors and fundrais</w:t>
      </w:r>
      <w:r>
        <w:rPr>
          <w:rFonts w:ascii="Tahoma" w:hAnsi="Tahoma" w:cs="Tahoma"/>
          <w:sz w:val="24"/>
          <w:szCs w:val="24"/>
        </w:rPr>
        <w:t xml:space="preserve">e </w:t>
      </w:r>
      <w:r w:rsidR="001E2C72" w:rsidRPr="00407882">
        <w:rPr>
          <w:rFonts w:ascii="Tahoma" w:hAnsi="Tahoma" w:cs="Tahoma"/>
          <w:sz w:val="24"/>
          <w:szCs w:val="24"/>
        </w:rPr>
        <w:t>through your personal influence</w:t>
      </w:r>
      <w:r>
        <w:rPr>
          <w:rFonts w:ascii="Tahoma" w:hAnsi="Tahoma" w:cs="Tahoma"/>
          <w:sz w:val="24"/>
          <w:szCs w:val="24"/>
        </w:rPr>
        <w:t xml:space="preserve"> (“peer to peer”)</w:t>
      </w:r>
      <w:r w:rsidR="001E2C72" w:rsidRPr="00407882">
        <w:rPr>
          <w:rFonts w:ascii="Tahoma" w:hAnsi="Tahoma" w:cs="Tahoma"/>
          <w:sz w:val="24"/>
          <w:szCs w:val="24"/>
        </w:rPr>
        <w:t>.</w:t>
      </w:r>
    </w:p>
    <w:p w14:paraId="3F945982" w14:textId="3CC277D0" w:rsidR="00ED779F" w:rsidRPr="00D94865" w:rsidRDefault="00B350C7" w:rsidP="00D67156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Consider personally </w:t>
      </w:r>
      <w:r w:rsidRPr="00407882">
        <w:rPr>
          <w:rFonts w:ascii="Tahoma" w:hAnsi="Tahoma" w:cs="Tahoma"/>
          <w:sz w:val="24"/>
          <w:szCs w:val="24"/>
        </w:rPr>
        <w:t>support</w:t>
      </w:r>
      <w:r>
        <w:rPr>
          <w:rFonts w:ascii="Tahoma" w:hAnsi="Tahoma" w:cs="Tahoma"/>
          <w:sz w:val="24"/>
          <w:szCs w:val="24"/>
        </w:rPr>
        <w:t xml:space="preserve">ing </w:t>
      </w:r>
      <w:r w:rsidRPr="00407882">
        <w:rPr>
          <w:rFonts w:ascii="Tahoma" w:hAnsi="Tahoma" w:cs="Tahoma"/>
          <w:sz w:val="24"/>
          <w:szCs w:val="24"/>
        </w:rPr>
        <w:t>ForeverGreen Trails</w:t>
      </w:r>
      <w:r>
        <w:rPr>
          <w:rFonts w:ascii="Tahoma" w:hAnsi="Tahoma" w:cs="Tahoma"/>
          <w:sz w:val="24"/>
          <w:szCs w:val="24"/>
        </w:rPr>
        <w:t xml:space="preserve"> with financial donations</w:t>
      </w:r>
      <w:r w:rsidRPr="00407882">
        <w:rPr>
          <w:rFonts w:ascii="Tahoma" w:hAnsi="Tahoma" w:cs="Tahoma"/>
          <w:sz w:val="24"/>
          <w:szCs w:val="24"/>
        </w:rPr>
        <w:t>.</w:t>
      </w:r>
    </w:p>
    <w:sectPr w:rsidR="00ED779F" w:rsidRPr="00D94865" w:rsidSect="00FF1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E02A" w14:textId="77777777" w:rsidR="0063037D" w:rsidRDefault="0063037D" w:rsidP="00C57014">
      <w:pPr>
        <w:spacing w:after="0" w:line="240" w:lineRule="auto"/>
      </w:pPr>
      <w:r>
        <w:separator/>
      </w:r>
    </w:p>
  </w:endnote>
  <w:endnote w:type="continuationSeparator" w:id="0">
    <w:p w14:paraId="2A13B756" w14:textId="77777777" w:rsidR="0063037D" w:rsidRDefault="0063037D" w:rsidP="00C5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A6BB" w14:textId="77777777" w:rsidR="00646E83" w:rsidRDefault="00646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5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772FC" w14:textId="77777777" w:rsidR="00C57014" w:rsidRDefault="00C570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3170B" w14:textId="77777777" w:rsidR="00C57014" w:rsidRDefault="00C57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CABB" w14:textId="77777777" w:rsidR="00646E83" w:rsidRDefault="00646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E975" w14:textId="77777777" w:rsidR="0063037D" w:rsidRDefault="0063037D" w:rsidP="00C57014">
      <w:pPr>
        <w:spacing w:after="0" w:line="240" w:lineRule="auto"/>
      </w:pPr>
      <w:r>
        <w:separator/>
      </w:r>
    </w:p>
  </w:footnote>
  <w:footnote w:type="continuationSeparator" w:id="0">
    <w:p w14:paraId="6D8E0CB9" w14:textId="77777777" w:rsidR="0063037D" w:rsidRDefault="0063037D" w:rsidP="00C5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DCD9" w14:textId="6BDF643C" w:rsidR="00646E83" w:rsidRDefault="0063037D">
    <w:pPr>
      <w:pStyle w:val="Header"/>
    </w:pPr>
    <w:r>
      <w:rPr>
        <w:noProof/>
      </w:rPr>
      <w:pict w14:anchorId="74155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66383" o:spid="_x0000_s1027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53B5" w14:textId="629A1E94" w:rsidR="00646E83" w:rsidRDefault="0063037D">
    <w:pPr>
      <w:pStyle w:val="Header"/>
    </w:pPr>
    <w:r>
      <w:rPr>
        <w:noProof/>
      </w:rPr>
      <w:pict w14:anchorId="4D93E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66384" o:spid="_x0000_s1026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18E0" w14:textId="7FA41690" w:rsidR="00646E83" w:rsidRDefault="0063037D">
    <w:pPr>
      <w:pStyle w:val="Header"/>
    </w:pPr>
    <w:r>
      <w:rPr>
        <w:noProof/>
      </w:rPr>
      <w:pict w14:anchorId="55028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66382" o:spid="_x0000_s1025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46E"/>
    <w:multiLevelType w:val="hybridMultilevel"/>
    <w:tmpl w:val="B4606286"/>
    <w:lvl w:ilvl="0" w:tplc="15F4A1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DFF"/>
    <w:multiLevelType w:val="hybridMultilevel"/>
    <w:tmpl w:val="5EBE00AC"/>
    <w:lvl w:ilvl="0" w:tplc="BC881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44D51"/>
    <w:multiLevelType w:val="hybridMultilevel"/>
    <w:tmpl w:val="CA907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0ED1"/>
    <w:multiLevelType w:val="hybridMultilevel"/>
    <w:tmpl w:val="792C0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5574C"/>
    <w:multiLevelType w:val="hybridMultilevel"/>
    <w:tmpl w:val="2610A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95DF2"/>
    <w:multiLevelType w:val="hybridMultilevel"/>
    <w:tmpl w:val="A6E2987E"/>
    <w:lvl w:ilvl="0" w:tplc="A18041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6ABF"/>
    <w:multiLevelType w:val="hybridMultilevel"/>
    <w:tmpl w:val="47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3B00"/>
    <w:multiLevelType w:val="hybridMultilevel"/>
    <w:tmpl w:val="E78EDC80"/>
    <w:lvl w:ilvl="0" w:tplc="15F4A1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1815"/>
    <w:multiLevelType w:val="hybridMultilevel"/>
    <w:tmpl w:val="3F52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5F54"/>
    <w:multiLevelType w:val="hybridMultilevel"/>
    <w:tmpl w:val="EECE00EA"/>
    <w:lvl w:ilvl="0" w:tplc="4AA045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237F"/>
    <w:multiLevelType w:val="hybridMultilevel"/>
    <w:tmpl w:val="A9F82FC6"/>
    <w:lvl w:ilvl="0" w:tplc="A18041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41B9"/>
    <w:multiLevelType w:val="hybridMultilevel"/>
    <w:tmpl w:val="4A44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158BC"/>
    <w:multiLevelType w:val="hybridMultilevel"/>
    <w:tmpl w:val="F46C854A"/>
    <w:lvl w:ilvl="0" w:tplc="65A4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1406"/>
    <w:multiLevelType w:val="hybridMultilevel"/>
    <w:tmpl w:val="BF1E94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2E92D13"/>
    <w:multiLevelType w:val="hybridMultilevel"/>
    <w:tmpl w:val="D47EA49A"/>
    <w:lvl w:ilvl="0" w:tplc="A18041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D47AE"/>
    <w:multiLevelType w:val="hybridMultilevel"/>
    <w:tmpl w:val="6532CB06"/>
    <w:lvl w:ilvl="0" w:tplc="823468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728EA"/>
    <w:multiLevelType w:val="hybridMultilevel"/>
    <w:tmpl w:val="9D76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869C7"/>
    <w:multiLevelType w:val="hybridMultilevel"/>
    <w:tmpl w:val="9296F466"/>
    <w:lvl w:ilvl="0" w:tplc="04C205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F073D"/>
    <w:multiLevelType w:val="hybridMultilevel"/>
    <w:tmpl w:val="CC86BC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9FC4834"/>
    <w:multiLevelType w:val="hybridMultilevel"/>
    <w:tmpl w:val="8F52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F136C"/>
    <w:multiLevelType w:val="hybridMultilevel"/>
    <w:tmpl w:val="A6C2FBD2"/>
    <w:lvl w:ilvl="0" w:tplc="707014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90395"/>
    <w:multiLevelType w:val="hybridMultilevel"/>
    <w:tmpl w:val="E9CE21C4"/>
    <w:lvl w:ilvl="0" w:tplc="30B62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E6007"/>
    <w:multiLevelType w:val="hybridMultilevel"/>
    <w:tmpl w:val="6554E416"/>
    <w:lvl w:ilvl="0" w:tplc="A18041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64BE"/>
    <w:multiLevelType w:val="hybridMultilevel"/>
    <w:tmpl w:val="4F0AC19A"/>
    <w:lvl w:ilvl="0" w:tplc="DAFEE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E700F"/>
    <w:multiLevelType w:val="hybridMultilevel"/>
    <w:tmpl w:val="67E05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4616422">
    <w:abstractNumId w:val="6"/>
  </w:num>
  <w:num w:numId="2" w16cid:durableId="1933124325">
    <w:abstractNumId w:val="23"/>
  </w:num>
  <w:num w:numId="3" w16cid:durableId="17591018">
    <w:abstractNumId w:val="8"/>
  </w:num>
  <w:num w:numId="4" w16cid:durableId="389618970">
    <w:abstractNumId w:val="17"/>
  </w:num>
  <w:num w:numId="5" w16cid:durableId="2056420420">
    <w:abstractNumId w:val="7"/>
  </w:num>
  <w:num w:numId="6" w16cid:durableId="1003170278">
    <w:abstractNumId w:val="11"/>
  </w:num>
  <w:num w:numId="7" w16cid:durableId="984819486">
    <w:abstractNumId w:val="21"/>
  </w:num>
  <w:num w:numId="8" w16cid:durableId="1257056465">
    <w:abstractNumId w:val="1"/>
  </w:num>
  <w:num w:numId="9" w16cid:durableId="849415277">
    <w:abstractNumId w:val="12"/>
  </w:num>
  <w:num w:numId="10" w16cid:durableId="196890365">
    <w:abstractNumId w:val="10"/>
  </w:num>
  <w:num w:numId="11" w16cid:durableId="1207372668">
    <w:abstractNumId w:val="9"/>
  </w:num>
  <w:num w:numId="12" w16cid:durableId="1196305887">
    <w:abstractNumId w:val="15"/>
  </w:num>
  <w:num w:numId="13" w16cid:durableId="368065165">
    <w:abstractNumId w:val="20"/>
  </w:num>
  <w:num w:numId="14" w16cid:durableId="1406150535">
    <w:abstractNumId w:val="3"/>
  </w:num>
  <w:num w:numId="15" w16cid:durableId="536821787">
    <w:abstractNumId w:val="0"/>
  </w:num>
  <w:num w:numId="16" w16cid:durableId="1801146115">
    <w:abstractNumId w:val="22"/>
  </w:num>
  <w:num w:numId="17" w16cid:durableId="977219714">
    <w:abstractNumId w:val="5"/>
  </w:num>
  <w:num w:numId="18" w16cid:durableId="144277463">
    <w:abstractNumId w:val="14"/>
  </w:num>
  <w:num w:numId="19" w16cid:durableId="248929724">
    <w:abstractNumId w:val="24"/>
  </w:num>
  <w:num w:numId="20" w16cid:durableId="1386643433">
    <w:abstractNumId w:val="18"/>
  </w:num>
  <w:num w:numId="21" w16cid:durableId="964821547">
    <w:abstractNumId w:val="2"/>
  </w:num>
  <w:num w:numId="22" w16cid:durableId="1491017376">
    <w:abstractNumId w:val="13"/>
  </w:num>
  <w:num w:numId="23" w16cid:durableId="1965112282">
    <w:abstractNumId w:val="4"/>
  </w:num>
  <w:num w:numId="24" w16cid:durableId="618801690">
    <w:abstractNumId w:val="19"/>
  </w:num>
  <w:num w:numId="25" w16cid:durableId="129266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27"/>
    <w:rsid w:val="0001487A"/>
    <w:rsid w:val="00021445"/>
    <w:rsid w:val="00044E9D"/>
    <w:rsid w:val="00082EBE"/>
    <w:rsid w:val="000A1A73"/>
    <w:rsid w:val="000D691E"/>
    <w:rsid w:val="00143352"/>
    <w:rsid w:val="00147A20"/>
    <w:rsid w:val="00164B44"/>
    <w:rsid w:val="001718C4"/>
    <w:rsid w:val="001972E2"/>
    <w:rsid w:val="001A52B3"/>
    <w:rsid w:val="001C0F3E"/>
    <w:rsid w:val="001E2C72"/>
    <w:rsid w:val="001F295E"/>
    <w:rsid w:val="002167EA"/>
    <w:rsid w:val="00224156"/>
    <w:rsid w:val="002755AB"/>
    <w:rsid w:val="00283B12"/>
    <w:rsid w:val="00286748"/>
    <w:rsid w:val="00295AC8"/>
    <w:rsid w:val="002B64DA"/>
    <w:rsid w:val="002D4664"/>
    <w:rsid w:val="002D6CBE"/>
    <w:rsid w:val="002D7ECD"/>
    <w:rsid w:val="002F2AED"/>
    <w:rsid w:val="002F681B"/>
    <w:rsid w:val="00317D53"/>
    <w:rsid w:val="00336AE7"/>
    <w:rsid w:val="003407B9"/>
    <w:rsid w:val="003421B4"/>
    <w:rsid w:val="00364E42"/>
    <w:rsid w:val="00392E96"/>
    <w:rsid w:val="00407882"/>
    <w:rsid w:val="00477638"/>
    <w:rsid w:val="004F36F9"/>
    <w:rsid w:val="0052169E"/>
    <w:rsid w:val="005A3368"/>
    <w:rsid w:val="005E7B1A"/>
    <w:rsid w:val="0063037D"/>
    <w:rsid w:val="00631C73"/>
    <w:rsid w:val="00646E83"/>
    <w:rsid w:val="006535D7"/>
    <w:rsid w:val="006809D0"/>
    <w:rsid w:val="0069315E"/>
    <w:rsid w:val="00697210"/>
    <w:rsid w:val="006A29CA"/>
    <w:rsid w:val="006B2479"/>
    <w:rsid w:val="006C4F6F"/>
    <w:rsid w:val="00711591"/>
    <w:rsid w:val="00721B01"/>
    <w:rsid w:val="00742433"/>
    <w:rsid w:val="00766158"/>
    <w:rsid w:val="00813FD4"/>
    <w:rsid w:val="00815068"/>
    <w:rsid w:val="00856407"/>
    <w:rsid w:val="00883FE5"/>
    <w:rsid w:val="008C582D"/>
    <w:rsid w:val="008D4243"/>
    <w:rsid w:val="008E3B31"/>
    <w:rsid w:val="0093307B"/>
    <w:rsid w:val="009348E9"/>
    <w:rsid w:val="00941DB0"/>
    <w:rsid w:val="009805D6"/>
    <w:rsid w:val="009A1D33"/>
    <w:rsid w:val="009C2092"/>
    <w:rsid w:val="009F2227"/>
    <w:rsid w:val="00A039C7"/>
    <w:rsid w:val="00A653A4"/>
    <w:rsid w:val="00AA569A"/>
    <w:rsid w:val="00AB718F"/>
    <w:rsid w:val="00AC75BC"/>
    <w:rsid w:val="00AF6095"/>
    <w:rsid w:val="00B0622D"/>
    <w:rsid w:val="00B32EDE"/>
    <w:rsid w:val="00B350C7"/>
    <w:rsid w:val="00BD66B6"/>
    <w:rsid w:val="00BF11E4"/>
    <w:rsid w:val="00C22CC4"/>
    <w:rsid w:val="00C36DB2"/>
    <w:rsid w:val="00C57014"/>
    <w:rsid w:val="00C852AE"/>
    <w:rsid w:val="00CF4E90"/>
    <w:rsid w:val="00CF6307"/>
    <w:rsid w:val="00CF6A19"/>
    <w:rsid w:val="00D17237"/>
    <w:rsid w:val="00D57FB7"/>
    <w:rsid w:val="00D65FEB"/>
    <w:rsid w:val="00D67156"/>
    <w:rsid w:val="00D94865"/>
    <w:rsid w:val="00DE2860"/>
    <w:rsid w:val="00E11B71"/>
    <w:rsid w:val="00E33859"/>
    <w:rsid w:val="00E372DC"/>
    <w:rsid w:val="00E42200"/>
    <w:rsid w:val="00E459C5"/>
    <w:rsid w:val="00E66BE3"/>
    <w:rsid w:val="00ED6102"/>
    <w:rsid w:val="00ED6E8B"/>
    <w:rsid w:val="00ED779F"/>
    <w:rsid w:val="00EE3FD9"/>
    <w:rsid w:val="00F00734"/>
    <w:rsid w:val="00F050E2"/>
    <w:rsid w:val="00F14253"/>
    <w:rsid w:val="00FB71BF"/>
    <w:rsid w:val="00FC4249"/>
    <w:rsid w:val="00FD205C"/>
    <w:rsid w:val="00FD3A9F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5FFA4"/>
  <w15:chartTrackingRefBased/>
  <w15:docId w15:val="{98BD8A38-B297-4952-B300-F10E5FEE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14"/>
  </w:style>
  <w:style w:type="paragraph" w:styleId="Footer">
    <w:name w:val="footer"/>
    <w:basedOn w:val="Normal"/>
    <w:link w:val="FooterChar"/>
    <w:uiPriority w:val="99"/>
    <w:unhideWhenUsed/>
    <w:rsid w:val="00C5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B857-4FDA-5042-A82E-BD1569E1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Moore</dc:creator>
  <cp:keywords/>
  <dc:description/>
  <cp:lastModifiedBy>Larry Leveen</cp:lastModifiedBy>
  <cp:revision>4</cp:revision>
  <cp:lastPrinted>2022-12-16T00:29:00Z</cp:lastPrinted>
  <dcterms:created xsi:type="dcterms:W3CDTF">2022-03-08T23:04:00Z</dcterms:created>
  <dcterms:modified xsi:type="dcterms:W3CDTF">2022-12-16T00:31:00Z</dcterms:modified>
</cp:coreProperties>
</file>